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4A0" w:firstRow="1" w:lastRow="0" w:firstColumn="1" w:lastColumn="0" w:noHBand="0" w:noVBand="1"/>
      </w:tblPr>
      <w:tblGrid>
        <w:gridCol w:w="9889"/>
        <w:gridCol w:w="4961"/>
      </w:tblGrid>
      <w:tr w:rsidR="009B3B75" w:rsidRPr="0001249A" w:rsidTr="008273A2">
        <w:trPr>
          <w:trHeight w:val="474"/>
        </w:trPr>
        <w:tc>
          <w:tcPr>
            <w:tcW w:w="9889" w:type="dxa"/>
            <w:shd w:val="clear" w:color="auto" w:fill="auto"/>
          </w:tcPr>
          <w:p w:rsidR="009B3B75" w:rsidRPr="0001249A" w:rsidRDefault="009B3B75" w:rsidP="008273A2">
            <w:pPr>
              <w:pStyle w:val="ConsPlusNormal"/>
              <w:jc w:val="both"/>
              <w:rPr>
                <w:rFonts w:ascii="Times New Roman" w:eastAsia="Times New Roman" w:hAnsi="Times New Roman"/>
                <w:b/>
                <w:color w:val="FFFFFF"/>
              </w:rPr>
            </w:pPr>
          </w:p>
        </w:tc>
        <w:tc>
          <w:tcPr>
            <w:tcW w:w="4961" w:type="dxa"/>
            <w:shd w:val="clear" w:color="auto" w:fill="auto"/>
          </w:tcPr>
          <w:p w:rsidR="009B3B75" w:rsidRPr="0001249A" w:rsidRDefault="009B3B75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249A">
              <w:rPr>
                <w:rFonts w:ascii="Times New Roman" w:eastAsia="Times New Roman" w:hAnsi="Times New Roman"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1</w:t>
            </w:r>
          </w:p>
          <w:p w:rsidR="009B3B75" w:rsidRPr="0001249A" w:rsidRDefault="009B3B75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Pr="0001249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муниципальной программе «Формирование современной городской среды на территории городского поселения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«Город Бикин»</w:t>
            </w:r>
            <w:r w:rsidRPr="0001249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на 2018-2022</w:t>
            </w:r>
            <w:r w:rsidRPr="0001249A">
              <w:rPr>
                <w:rFonts w:ascii="Times New Roman" w:eastAsia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r w:rsidRPr="0001249A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</w:tr>
    </w:tbl>
    <w:p w:rsidR="009B3B75" w:rsidRDefault="009B3B75" w:rsidP="009B3B75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3B75" w:rsidRPr="00524C6C" w:rsidRDefault="009B3B75" w:rsidP="009B3B75">
      <w:pPr>
        <w:pStyle w:val="ConsPlusNormal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4C6C">
        <w:rPr>
          <w:rFonts w:ascii="Times New Roman" w:eastAsia="Times New Roman" w:hAnsi="Times New Roman" w:cs="Times New Roman"/>
          <w:sz w:val="28"/>
          <w:szCs w:val="28"/>
        </w:rPr>
        <w:t>ПЕРЕЧЕНЬ</w:t>
      </w:r>
    </w:p>
    <w:p w:rsidR="009B3B75" w:rsidRPr="00524C6C" w:rsidRDefault="009B3B75" w:rsidP="009B3B75">
      <w:pPr>
        <w:pStyle w:val="ConsPlusNormal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4C6C">
        <w:rPr>
          <w:rFonts w:ascii="Times New Roman" w:eastAsia="Times New Roman" w:hAnsi="Times New Roman" w:cs="Times New Roman"/>
          <w:sz w:val="28"/>
          <w:szCs w:val="28"/>
        </w:rPr>
        <w:t>общественных территорий городского поселения Город Бикин», п</w:t>
      </w:r>
      <w:r>
        <w:rPr>
          <w:rFonts w:ascii="Times New Roman" w:eastAsia="Times New Roman" w:hAnsi="Times New Roman" w:cs="Times New Roman"/>
          <w:sz w:val="28"/>
          <w:szCs w:val="28"/>
        </w:rPr>
        <w:t>одлежащих благоустройству в 2018-2022 годах</w:t>
      </w:r>
    </w:p>
    <w:p w:rsidR="009B3B75" w:rsidRPr="00524C6C" w:rsidRDefault="009B3B75" w:rsidP="009B3B75">
      <w:pPr>
        <w:pStyle w:val="ConsPlusNormal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4252"/>
        <w:gridCol w:w="2552"/>
        <w:gridCol w:w="4394"/>
      </w:tblGrid>
      <w:tr w:rsidR="009B3B75" w:rsidRPr="00524C6C" w:rsidTr="008273A2">
        <w:tc>
          <w:tcPr>
            <w:tcW w:w="675" w:type="dxa"/>
            <w:shd w:val="clear" w:color="auto" w:fill="auto"/>
          </w:tcPr>
          <w:p w:rsidR="009B3B75" w:rsidRPr="00524C6C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C6C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524C6C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24C6C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61" w:type="dxa"/>
            <w:shd w:val="clear" w:color="auto" w:fill="auto"/>
          </w:tcPr>
          <w:p w:rsidR="009B3B75" w:rsidRPr="00524C6C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C6C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общественной территории</w:t>
            </w:r>
          </w:p>
        </w:tc>
        <w:tc>
          <w:tcPr>
            <w:tcW w:w="4252" w:type="dxa"/>
            <w:shd w:val="clear" w:color="auto" w:fill="auto"/>
          </w:tcPr>
          <w:p w:rsidR="009B3B75" w:rsidRPr="00524C6C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C6C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Функциональное значение</w:t>
            </w:r>
          </w:p>
        </w:tc>
        <w:tc>
          <w:tcPr>
            <w:tcW w:w="2552" w:type="dxa"/>
            <w:shd w:val="clear" w:color="auto" w:fill="auto"/>
          </w:tcPr>
          <w:p w:rsidR="009B3B75" w:rsidRPr="00524C6C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C6C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 (местоположение)</w:t>
            </w:r>
          </w:p>
        </w:tc>
        <w:tc>
          <w:tcPr>
            <w:tcW w:w="4394" w:type="dxa"/>
            <w:shd w:val="clear" w:color="auto" w:fill="auto"/>
          </w:tcPr>
          <w:p w:rsidR="009B3B75" w:rsidRPr="00524C6C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4C6C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работ, планируемые к выполнению</w:t>
            </w:r>
          </w:p>
        </w:tc>
      </w:tr>
      <w:tr w:rsidR="009B3B75" w:rsidRPr="00524C6C" w:rsidTr="0083481E">
        <w:trPr>
          <w:trHeight w:val="301"/>
        </w:trPr>
        <w:tc>
          <w:tcPr>
            <w:tcW w:w="675" w:type="dxa"/>
            <w:shd w:val="clear" w:color="auto" w:fill="auto"/>
          </w:tcPr>
          <w:p w:rsidR="009B3B75" w:rsidRPr="00524C6C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59" w:type="dxa"/>
            <w:gridSpan w:val="4"/>
            <w:shd w:val="clear" w:color="auto" w:fill="auto"/>
          </w:tcPr>
          <w:p w:rsidR="009B3B75" w:rsidRPr="00524C6C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</w:t>
            </w:r>
          </w:p>
        </w:tc>
      </w:tr>
      <w:tr w:rsidR="009B3B75" w:rsidRPr="00524C6C" w:rsidTr="008273A2">
        <w:trPr>
          <w:trHeight w:val="988"/>
        </w:trPr>
        <w:tc>
          <w:tcPr>
            <w:tcW w:w="675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Тротуар</w:t>
            </w:r>
          </w:p>
        </w:tc>
        <w:tc>
          <w:tcPr>
            <w:tcW w:w="4252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тротуар обеспечивает подход к школам, больнице  </w:t>
            </w:r>
          </w:p>
        </w:tc>
        <w:tc>
          <w:tcPr>
            <w:tcW w:w="2552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ул. Лазо</w:t>
            </w:r>
          </w:p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ул. Первомайская</w:t>
            </w:r>
          </w:p>
        </w:tc>
        <w:tc>
          <w:tcPr>
            <w:tcW w:w="4394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асфальтобетонного покрытия тротуара, ремонт пешеходной части мостика</w:t>
            </w:r>
          </w:p>
        </w:tc>
      </w:tr>
      <w:tr w:rsidR="009B3B75" w:rsidRPr="00DE6E8D" w:rsidTr="00E35A32">
        <w:trPr>
          <w:trHeight w:val="296"/>
        </w:trPr>
        <w:tc>
          <w:tcPr>
            <w:tcW w:w="675" w:type="dxa"/>
            <w:shd w:val="clear" w:color="auto" w:fill="auto"/>
          </w:tcPr>
          <w:p w:rsidR="009B3B75" w:rsidRPr="00524C6C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59" w:type="dxa"/>
            <w:gridSpan w:val="4"/>
            <w:shd w:val="clear" w:color="auto" w:fill="auto"/>
          </w:tcPr>
          <w:p w:rsidR="009B3B75" w:rsidRPr="00DE6E8D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9B3B75" w:rsidRPr="00DE6E8D" w:rsidTr="008273A2">
        <w:trPr>
          <w:trHeight w:val="653"/>
        </w:trPr>
        <w:tc>
          <w:tcPr>
            <w:tcW w:w="675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9B3B75" w:rsidRDefault="009B3B75" w:rsidP="009B3B75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Обустройство пустыря</w:t>
            </w:r>
          </w:p>
        </w:tc>
        <w:tc>
          <w:tcPr>
            <w:tcW w:w="4252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сквер</w:t>
            </w:r>
          </w:p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пер. Советский</w:t>
            </w:r>
          </w:p>
        </w:tc>
        <w:tc>
          <w:tcPr>
            <w:tcW w:w="4394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Обустройство сквера</w:t>
            </w:r>
          </w:p>
        </w:tc>
      </w:tr>
      <w:tr w:rsidR="009B3B75" w:rsidRPr="00DE6E8D" w:rsidTr="00966E97">
        <w:trPr>
          <w:trHeight w:val="268"/>
        </w:trPr>
        <w:tc>
          <w:tcPr>
            <w:tcW w:w="675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59" w:type="dxa"/>
            <w:gridSpan w:val="4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2020-2022</w:t>
            </w:r>
          </w:p>
        </w:tc>
      </w:tr>
      <w:tr w:rsidR="009B3B75" w:rsidRPr="00DE6E8D" w:rsidTr="008273A2">
        <w:trPr>
          <w:trHeight w:val="687"/>
        </w:trPr>
        <w:tc>
          <w:tcPr>
            <w:tcW w:w="675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Тротуар</w:t>
            </w:r>
          </w:p>
        </w:tc>
        <w:tc>
          <w:tcPr>
            <w:tcW w:w="4252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Основной тротуар обеспечивает подход к школам, детским садам</w:t>
            </w:r>
          </w:p>
        </w:tc>
        <w:tc>
          <w:tcPr>
            <w:tcW w:w="2552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ул. Октябрьская</w:t>
            </w:r>
          </w:p>
        </w:tc>
        <w:tc>
          <w:tcPr>
            <w:tcW w:w="4394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асфальтобетонного покрытия тротуара</w:t>
            </w:r>
          </w:p>
        </w:tc>
      </w:tr>
      <w:tr w:rsidR="009B3B75" w:rsidRPr="00DE6E8D" w:rsidTr="008273A2">
        <w:trPr>
          <w:trHeight w:val="603"/>
        </w:trPr>
        <w:tc>
          <w:tcPr>
            <w:tcW w:w="675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9B3B75" w:rsidRPr="00BC2D8C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D8C">
              <w:rPr>
                <w:rFonts w:ascii="Times New Roman" w:hAnsi="Times New Roman" w:cs="Times New Roman"/>
                <w:sz w:val="28"/>
                <w:szCs w:val="28"/>
              </w:rPr>
              <w:t>Привокзальная площадь</w:t>
            </w:r>
          </w:p>
        </w:tc>
        <w:tc>
          <w:tcPr>
            <w:tcW w:w="4252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отдых</w:t>
            </w:r>
          </w:p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Бонивура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асфальтобетонного покрытия, установка скамеек, урн</w:t>
            </w:r>
          </w:p>
        </w:tc>
      </w:tr>
      <w:tr w:rsidR="009B3B75" w:rsidRPr="00DE6E8D" w:rsidTr="008273A2">
        <w:trPr>
          <w:trHeight w:val="346"/>
        </w:trPr>
        <w:tc>
          <w:tcPr>
            <w:tcW w:w="675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9B3B75" w:rsidRPr="00BC2D8C" w:rsidRDefault="009B3B75" w:rsidP="008273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Тротуар</w:t>
            </w:r>
          </w:p>
        </w:tc>
        <w:tc>
          <w:tcPr>
            <w:tcW w:w="4252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Основной тротуар обеспечивает подход к школам, стадиону  </w:t>
            </w:r>
          </w:p>
        </w:tc>
        <w:tc>
          <w:tcPr>
            <w:tcW w:w="2552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Бонивруа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9B3B75" w:rsidRDefault="009B3B75" w:rsidP="008273A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 асфальтобетонного покрытия тротуара</w:t>
            </w:r>
          </w:p>
        </w:tc>
      </w:tr>
    </w:tbl>
    <w:p w:rsidR="009B3B75" w:rsidRDefault="009B3B75" w:rsidP="009B3B75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  <w:sectPr w:rsidR="009B3B75" w:rsidSect="000C008A">
          <w:pgSz w:w="16838" w:h="11906" w:orient="landscape"/>
          <w:pgMar w:top="1276" w:right="1134" w:bottom="567" w:left="1134" w:header="568" w:footer="0" w:gutter="0"/>
          <w:pgNumType w:start="1"/>
          <w:cols w:space="720"/>
          <w:noEndnote/>
          <w:titlePg/>
          <w:docGrid w:linePitch="299"/>
        </w:sectPr>
      </w:pPr>
      <w:bookmarkStart w:id="0" w:name="_GoBack"/>
      <w:bookmarkEnd w:id="0"/>
    </w:p>
    <w:p w:rsidR="00893B17" w:rsidRDefault="00893B17" w:rsidP="008A5E0A"/>
    <w:sectPr w:rsidR="00893B17" w:rsidSect="00F741AD"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B3B75"/>
    <w:rsid w:val="0072367B"/>
    <w:rsid w:val="007E7C89"/>
    <w:rsid w:val="00822234"/>
    <w:rsid w:val="00893B17"/>
    <w:rsid w:val="008A5E0A"/>
    <w:rsid w:val="009B3B75"/>
    <w:rsid w:val="00F7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75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3B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0D62B-E84E-49D6-88EC-CB5726F42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Осипов</cp:lastModifiedBy>
  <cp:revision>3</cp:revision>
  <cp:lastPrinted>2018-12-10T00:28:00Z</cp:lastPrinted>
  <dcterms:created xsi:type="dcterms:W3CDTF">2018-12-10T00:11:00Z</dcterms:created>
  <dcterms:modified xsi:type="dcterms:W3CDTF">2018-12-10T02:37:00Z</dcterms:modified>
</cp:coreProperties>
</file>